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36441be" w14:textId="36441be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FF6332">
        <w:rPr>
          <w:rFonts w:ascii="Times New Roman" w:hAnsi="Times New Roman"/>
          <w:b w:val="false"/>
        </w:rPr>
        <w:t>-184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>- k.č</w:t>
      </w:r>
      <w:r w:rsidR="00670FED">
        <w:rPr>
          <w:rFonts w:ascii="Times New Roman" w:hAnsi="Times New Roman"/>
          <w:b w:val="false"/>
        </w:rPr>
        <w:t xml:space="preserve">. </w:t>
      </w:r>
      <w:r w:rsidR="00EE70A2">
        <w:rPr>
          <w:rFonts w:ascii="Times New Roman" w:hAnsi="Times New Roman"/>
          <w:b w:val="false"/>
        </w:rPr>
        <w:t>308/3</w:t>
      </w:r>
      <w:r w:rsidR="00C40A2C">
        <w:rPr>
          <w:rFonts w:ascii="Times New Roman" w:hAnsi="Times New Roman"/>
          <w:b w:val="false"/>
        </w:rPr>
        <w:t xml:space="preserve">, k.o. </w:t>
      </w:r>
      <w:r w:rsidR="00EE70A2">
        <w:rPr>
          <w:rFonts w:ascii="Times New Roman" w:hAnsi="Times New Roman"/>
          <w:b w:val="false"/>
        </w:rPr>
        <w:t>Butoniga</w:t>
      </w:r>
      <w:r w:rsidR="00C40A2C">
        <w:rPr>
          <w:rFonts w:ascii="Times New Roman" w:hAnsi="Times New Roman"/>
          <w:b w:val="false"/>
        </w:rPr>
        <w:t xml:space="preserve">, </w:t>
      </w:r>
      <w:r w:rsidR="00EE70A2">
        <w:rPr>
          <w:rFonts w:ascii="Times New Roman" w:hAnsi="Times New Roman"/>
          <w:b w:val="false"/>
        </w:rPr>
        <w:t>oranica</w:t>
      </w:r>
      <w:r w:rsidR="00C40A2C">
        <w:rPr>
          <w:rFonts w:ascii="Times New Roman" w:hAnsi="Times New Roman"/>
          <w:b w:val="false"/>
        </w:rPr>
        <w:t xml:space="preserve">, površine </w:t>
      </w:r>
      <w:r w:rsidR="00EE70A2">
        <w:rPr>
          <w:rFonts w:ascii="Times New Roman" w:hAnsi="Times New Roman"/>
          <w:b w:val="false"/>
        </w:rPr>
        <w:t>701</w:t>
      </w:r>
      <w:r w:rsidR="00C40A2C">
        <w:rPr>
          <w:rFonts w:ascii="Times New Roman" w:hAnsi="Times New Roman"/>
          <w:b w:val="false"/>
        </w:rPr>
        <w:t xml:space="preserve">,00 m2, </w:t>
      </w:r>
      <w:r w:rsidR="00600600">
        <w:rPr>
          <w:rFonts w:ascii="Times New Roman" w:hAnsi="Times New Roman"/>
          <w:b w:val="false"/>
        </w:rPr>
        <w:t xml:space="preserve">vlasništvo dužnika u 1/1 dijela, </w:t>
      </w:r>
      <w:r w:rsidR="006B4C1E">
        <w:rPr>
          <w:rFonts w:ascii="Times New Roman" w:hAnsi="Times New Roman"/>
          <w:b w:val="false"/>
        </w:rPr>
        <w:t>iznosi</w:t>
      </w:r>
      <w:r w:rsidR="00DD374C">
        <w:rPr>
          <w:rFonts w:ascii="Times New Roman" w:hAnsi="Times New Roman"/>
          <w:b w:val="false"/>
        </w:rPr>
        <w:t xml:space="preserve"> </w:t>
      </w:r>
      <w:r w:rsidR="00EE70A2">
        <w:rPr>
          <w:rFonts w:ascii="Times New Roman" w:hAnsi="Times New Roman"/>
          <w:b w:val="false"/>
        </w:rPr>
        <w:t>80.600,00</w:t>
      </w:r>
      <w:r w:rsidR="009209CC">
        <w:rPr>
          <w:rFonts w:ascii="Times New Roman" w:hAnsi="Times New Roman"/>
          <w:b w:val="false"/>
        </w:rPr>
        <w:t xml:space="preserve"> kn (</w:t>
      </w:r>
      <w:r w:rsidR="00EE70A2">
        <w:rPr>
          <w:rFonts w:ascii="Times New Roman" w:hAnsi="Times New Roman"/>
          <w:b w:val="false"/>
        </w:rPr>
        <w:t>osamdesettisućašestokuna</w:t>
      </w:r>
      <w:r w:rsidR="00DD374C">
        <w:rPr>
          <w:rFonts w:ascii="Times New Roman" w:hAnsi="Times New Roman"/>
          <w:b w:val="false"/>
        </w:rPr>
        <w:t>)</w:t>
      </w:r>
      <w:r w:rsidR="005B3533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600600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="009209CC" w:rsidP="00C40A2C" w:rsidRDefault="005B3533">
      <w:pPr>
        <w:ind w:left="708"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 w:rsidR="00C40A2C">
        <w:rPr>
          <w:rFonts w:ascii="Times New Roman" w:hAnsi="Times New Roman"/>
          <w:b w:val="false"/>
        </w:rPr>
        <w:t>k.č</w:t>
      </w:r>
      <w:r w:rsidR="00C40A2C">
        <w:rPr>
          <w:rFonts w:ascii="Times New Roman" w:hAnsi="Times New Roman"/>
          <w:b w:val="false"/>
        </w:rPr>
        <w:t xml:space="preserve">. </w:t>
      </w:r>
      <w:r w:rsidR="00EE70A2">
        <w:rPr>
          <w:rFonts w:ascii="Times New Roman" w:hAnsi="Times New Roman"/>
          <w:b w:val="false"/>
        </w:rPr>
        <w:t>308/3</w:t>
      </w:r>
      <w:r w:rsidR="00C40A2C">
        <w:rPr>
          <w:rFonts w:ascii="Times New Roman" w:hAnsi="Times New Roman"/>
          <w:b w:val="false"/>
        </w:rPr>
        <w:t xml:space="preserve">, k.o. </w:t>
      </w:r>
      <w:r w:rsidR="00EE70A2">
        <w:rPr>
          <w:rFonts w:ascii="Times New Roman" w:hAnsi="Times New Roman"/>
          <w:b w:val="false"/>
        </w:rPr>
        <w:t>Butoniga, oranica, površine 701,00 m2</w:t>
      </w:r>
      <w:r w:rsidR="009209CC">
        <w:rPr>
          <w:rFonts w:ascii="Times New Roman" w:hAnsi="Times New Roman"/>
          <w:b w:val="false"/>
        </w:rPr>
        <w:t>;</w:t>
      </w:r>
    </w:p>
    <w:p w:rsidR="009209CC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nekretnina je vlasništvo dužnika u 1/1 dijela</w:t>
      </w:r>
    </w:p>
    <w:p w:rsidR="00EE70A2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</w:t>
      </w:r>
      <w:r w:rsidR="00600600">
        <w:rPr>
          <w:rFonts w:ascii="Times New Roman" w:hAnsi="Times New Roman"/>
          <w:b w:val="false"/>
        </w:rPr>
        <w:t>ekretnina se nalazi u</w:t>
      </w:r>
      <w:r w:rsidR="00EE70A2">
        <w:rPr>
          <w:rFonts w:ascii="Times New Roman" w:hAnsi="Times New Roman"/>
          <w:b w:val="false"/>
        </w:rPr>
        <w:t xml:space="preserve"> naselju Cesari u središnjem dijelu Istre. Nalazi se u građevinskom području naselja. U naravi predstavlja neuređeno zemljište, zaraslo samoniklom vegetacijom. Ima oblik trokuta, smješteno je uz lokalni put.  </w:t>
      </w:r>
      <w:r w:rsidR="00600600">
        <w:rPr>
          <w:rFonts w:ascii="Times New Roman" w:hAnsi="Times New Roman"/>
          <w:b w:val="false"/>
        </w:rPr>
        <w:t xml:space="preserve"> </w:t>
      </w:r>
    </w:p>
    <w:p w:rsidRPr="008F7763" w:rsidR="006B4C1E" w:rsidP="00DD374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utvrđena vrijednost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>
        <w:rPr>
          <w:rFonts w:ascii="Times New Roman" w:hAnsi="Times New Roman"/>
          <w:b w:val="false"/>
        </w:rPr>
        <w:t xml:space="preserve"> pod točkom I. zaključka</w:t>
      </w:r>
      <w:r w:rsidR="005B3533">
        <w:rPr>
          <w:rFonts w:ascii="Times New Roman" w:hAnsi="Times New Roman"/>
          <w:b w:val="false"/>
        </w:rPr>
        <w:t xml:space="preserve"> iznosi</w:t>
      </w:r>
      <w:r w:rsidRPr="008F7763">
        <w:rPr>
          <w:rFonts w:ascii="Times New Roman" w:hAnsi="Times New Roman"/>
          <w:b w:val="false"/>
        </w:rPr>
        <w:t xml:space="preserve"> </w:t>
      </w:r>
      <w:r w:rsidR="00EE70A2">
        <w:rPr>
          <w:rFonts w:ascii="Times New Roman" w:hAnsi="Times New Roman"/>
          <w:b w:val="false"/>
        </w:rPr>
        <w:t>80.600</w:t>
      </w:r>
      <w:r w:rsidR="00C40A2C">
        <w:rPr>
          <w:rFonts w:ascii="Times New Roman" w:hAnsi="Times New Roman"/>
          <w:b w:val="false"/>
        </w:rPr>
        <w:t>,00 kn (</w:t>
      </w:r>
      <w:r w:rsidR="00EE70A2">
        <w:rPr>
          <w:rFonts w:ascii="Times New Roman" w:hAnsi="Times New Roman"/>
          <w:b w:val="false"/>
        </w:rPr>
        <w:t>osamdesetisućaišestokuna</w:t>
      </w:r>
      <w:r w:rsidR="00C40A2C">
        <w:rPr>
          <w:rFonts w:ascii="Times New Roman" w:hAnsi="Times New Roman"/>
          <w:b w:val="false"/>
        </w:rPr>
        <w:t>)</w:t>
      </w:r>
      <w:r w:rsidR="005B353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EE70A2">
        <w:rPr>
          <w:rFonts w:ascii="Times New Roman" w:hAnsi="Times New Roman"/>
          <w:b w:val="false"/>
        </w:rPr>
        <w:t>60.450,</w:t>
      </w:r>
      <w:r w:rsidR="00C40A2C">
        <w:rPr>
          <w:rFonts w:ascii="Times New Roman" w:hAnsi="Times New Roman"/>
          <w:b w:val="false"/>
        </w:rPr>
        <w:t xml:space="preserve">00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EE70A2">
        <w:rPr>
          <w:rFonts w:ascii="Times New Roman" w:hAnsi="Times New Roman"/>
          <w:b w:val="false"/>
        </w:rPr>
        <w:t>šezdesettisućačetristopedeset 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EE70A2">
        <w:rPr>
          <w:rFonts w:ascii="Times New Roman" w:hAnsi="Times New Roman"/>
          <w:b w:val="false"/>
        </w:rPr>
        <w:t>40.300</w:t>
      </w:r>
      <w:r w:rsidR="00C40A2C">
        <w:rPr>
          <w:rFonts w:ascii="Times New Roman" w:hAnsi="Times New Roman"/>
          <w:b w:val="false"/>
        </w:rPr>
        <w:t>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EE70A2">
        <w:rPr>
          <w:rFonts w:ascii="Times New Roman" w:hAnsi="Times New Roman"/>
          <w:b w:val="false"/>
        </w:rPr>
        <w:t>četrdesettisućaitristokuna</w:t>
      </w:r>
      <w:r w:rsidR="00600600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EE70A2">
        <w:rPr>
          <w:rFonts w:ascii="Times New Roman" w:hAnsi="Times New Roman"/>
          <w:b w:val="false"/>
        </w:rPr>
        <w:t>20.150</w:t>
      </w:r>
      <w:r w:rsidR="00C40A2C">
        <w:rPr>
          <w:rFonts w:ascii="Times New Roman" w:hAnsi="Times New Roman"/>
          <w:b w:val="false"/>
        </w:rPr>
        <w:t>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EE70A2">
        <w:rPr>
          <w:rFonts w:ascii="Times New Roman" w:hAnsi="Times New Roman"/>
          <w:b w:val="false"/>
        </w:rPr>
        <w:t>dvadesettisućastopedesetkuna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5B353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FF6332">
        <w:rPr>
          <w:rFonts w:ascii="Times New Roman" w:hAnsi="Times New Roman"/>
          <w:b w:val="false"/>
        </w:rPr>
        <w:t>27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096585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885BE8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885BE8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885BE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885BE8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FF6332">
          <w:rPr>
            <w:rFonts w:ascii="Times New Roman" w:hAnsi="Times New Roman"/>
            <w:b w:val="false"/>
          </w:rPr>
          <w:t>184</w:t>
        </w:r>
      </w:p>
      <w:p w:rsidRPr="00442215" w:rsidR="00442215" w:rsidP="00DA09B9" w:rsidRDefault="00885BE8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885BE8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9658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C0147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B3533"/>
    <w:rsid w:val="005E6CD5"/>
    <w:rsid w:val="00600600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4970"/>
    <w:rsid w:val="008168E6"/>
    <w:rsid w:val="00822DFE"/>
    <w:rsid w:val="00872445"/>
    <w:rsid w:val="008756FB"/>
    <w:rsid w:val="00885BE8"/>
    <w:rsid w:val="008A77D9"/>
    <w:rsid w:val="008B78D7"/>
    <w:rsid w:val="008D7386"/>
    <w:rsid w:val="008F74D9"/>
    <w:rsid w:val="008F7763"/>
    <w:rsid w:val="009070E7"/>
    <w:rsid w:val="009116CA"/>
    <w:rsid w:val="00911CE0"/>
    <w:rsid w:val="009209CC"/>
    <w:rsid w:val="00920B56"/>
    <w:rsid w:val="009754C9"/>
    <w:rsid w:val="009848B5"/>
    <w:rsid w:val="00985388"/>
    <w:rsid w:val="00993205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105E3"/>
    <w:rsid w:val="00B249E1"/>
    <w:rsid w:val="00B314FD"/>
    <w:rsid w:val="00B44D0D"/>
    <w:rsid w:val="00B53BE9"/>
    <w:rsid w:val="00B70CB0"/>
    <w:rsid w:val="00B87A94"/>
    <w:rsid w:val="00B90FED"/>
    <w:rsid w:val="00BA4DF7"/>
    <w:rsid w:val="00BC76C1"/>
    <w:rsid w:val="00BD3032"/>
    <w:rsid w:val="00C40A2C"/>
    <w:rsid w:val="00C42ED7"/>
    <w:rsid w:val="00C50ACC"/>
    <w:rsid w:val="00C63F76"/>
    <w:rsid w:val="00C71CF4"/>
    <w:rsid w:val="00C77146"/>
    <w:rsid w:val="00C776FA"/>
    <w:rsid w:val="00C95559"/>
    <w:rsid w:val="00D245C9"/>
    <w:rsid w:val="00D50A1D"/>
    <w:rsid w:val="00D5342A"/>
    <w:rsid w:val="00D74D57"/>
    <w:rsid w:val="00D76767"/>
    <w:rsid w:val="00DA09B9"/>
    <w:rsid w:val="00DA5BD1"/>
    <w:rsid w:val="00DD374C"/>
    <w:rsid w:val="00E24EC1"/>
    <w:rsid w:val="00E35E8D"/>
    <w:rsid w:val="00E46986"/>
    <w:rsid w:val="00E64F0A"/>
    <w:rsid w:val="00E65BC8"/>
    <w:rsid w:val="00E91185"/>
    <w:rsid w:val="00E9605A"/>
    <w:rsid w:val="00EC30B3"/>
    <w:rsid w:val="00ED068F"/>
    <w:rsid w:val="00ED2AE1"/>
    <w:rsid w:val="00ED39F3"/>
    <w:rsid w:val="00EE70A2"/>
    <w:rsid w:val="00F00190"/>
    <w:rsid w:val="00F018BE"/>
    <w:rsid w:val="00F01B52"/>
    <w:rsid w:val="00F11E91"/>
    <w:rsid w:val="00F245C0"/>
    <w:rsid w:val="00F34C9B"/>
    <w:rsid w:val="00F3524D"/>
    <w:rsid w:val="00FF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A376A-4A58-4508-83C4-1F1884D18F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494</properties:Words>
  <properties:Characters>2849</properties:Characters>
  <properties:Lines>76</properties:Lines>
  <properties:Paragraphs>34</properties:Paragraphs>
  <properties:TotalTime>109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2019-12-27T13:18:00Z</cp:lastPrinted>
  <dcterms:modified xmlns:xsi="http://www.w3.org/2001/XMLSchema-instance" xsi:type="dcterms:W3CDTF">2019-12-27T13:20:00Z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